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ind w:left="709" w:hanging="1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ind w:left="643" w:right="260" w:firstLine="0"/>
        <w:jc w:val="both"/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 xml:space="preserve">wiadczam/y*,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zapozna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pt-PT"/>
        </w:rPr>
        <w:t>em 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/zapoznali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my 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* z Regulaminem naboru wniosk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 dofinansowanie w ramach 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dowego Programu Odbudowy Zabytk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oraz Uchwa</w:t>
      </w:r>
      <w:r>
        <w:rPr>
          <w:b w:val="1"/>
          <w:bCs w:val="1"/>
          <w:rtl w:val="0"/>
        </w:rPr>
        <w:t xml:space="preserve">łą </w:t>
      </w:r>
      <w:r>
        <w:rPr>
          <w:b w:val="1"/>
          <w:bCs w:val="1"/>
          <w:rtl w:val="0"/>
        </w:rPr>
        <w:t>nr 232/2022 Rady Ministr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w z 23  listopada 2022 r.  w zakresie realizacji zadania </w:t>
      </w: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 xml:space="preserve">Remont pokrycia dachowego </w:t>
      </w:r>
      <w:r>
        <w:rPr>
          <w:b w:val="1"/>
          <w:bCs w:val="1"/>
          <w:i w:val="1"/>
          <w:iCs w:val="1"/>
          <w:rtl w:val="0"/>
        </w:rPr>
        <w:t>Pa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acu Ch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apowskich z 1845 r. w Czerwonej Wsi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b w:val="1"/>
          <w:bCs w:val="1"/>
          <w:i w:val="1"/>
          <w:iCs w:val="1"/>
          <w:rtl w:val="0"/>
        </w:rPr>
        <w:t>.</w:t>
      </w:r>
      <w:r>
        <w:rPr>
          <w:rtl w:val="0"/>
        </w:rPr>
        <w:t xml:space="preserve"> </w:t>
      </w:r>
    </w:p>
    <w:p>
      <w:pPr>
        <w:pStyle w:val="Normal.0"/>
        <w:ind w:left="709" w:hanging="1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709" w:hanging="1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709" w:hanging="1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</w:pPr>
      <w:r>
        <w:rPr>
          <w:rFonts w:ascii="Calibri" w:hAnsi="Calibri"/>
          <w:b w:val="1"/>
          <w:bCs w:val="1"/>
          <w:sz w:val="20"/>
          <w:szCs w:val="20"/>
          <w:rtl w:val="0"/>
        </w:rPr>
        <w:t xml:space="preserve">              *- niepotrzebne skre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ś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li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rPr>
        <w:outline w:val="0"/>
        <w:color w:val="000000"/>
        <w:sz w:val="22"/>
        <w:szCs w:val="22"/>
        <w:u w:color="000000"/>
        <w:shd w:val="nil" w:color="auto" w:fill="auto"/>
        <w:rtl w:val="0"/>
        <w14:textFill>
          <w14:solidFill>
            <w14:srgbClr w14:val="000000"/>
          </w14:solidFill>
        </w14:textFill>
      </w:rPr>
      <w:t xml:space="preserve"> </w:t>
      <w:tab/>
    </w:r>
    <w:r>
      <w:rPr>
        <w:rFonts w:ascii="Times New Roman" w:cs="Times New Roman" w:hAnsi="Times New Roman" w:eastAsia="Times New Roman"/>
        <w:outline w:val="0"/>
        <w:color w:val="000000"/>
        <w:sz w:val="24"/>
        <w:szCs w:val="24"/>
        <w:u w:color="000000"/>
        <w:shd w:val="nil" w:color="auto" w:fill="auto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3409949" cy="1086357"/>
          <wp:effectExtent l="0" t="0" r="0" b="0"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49" cy="10863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cs="Times New Roman" w:hAnsi="Times New Roman" w:eastAsia="Times New Roman"/>
        <w:outline w:val="0"/>
        <w:color w:val="000000"/>
        <w:sz w:val="24"/>
        <w:szCs w:val="24"/>
        <w:u w:color="000000"/>
        <w:shd w:val="nil" w:color="auto" w:fill="auto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