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3A" w:rsidRDefault="0076673A" w:rsidP="0076673A">
      <w:pPr>
        <w:pStyle w:val="NormalnyWeb"/>
        <w:jc w:val="both"/>
      </w:pPr>
      <w:bookmarkStart w:id="0" w:name="_GoBack"/>
      <w:bookmarkEnd w:id="0"/>
      <w:r>
        <w:t xml:space="preserve">Wszystkich zainteresowanych rozpoczęciem własnej działalności gospodarczej zapraszamy na </w:t>
      </w:r>
      <w:r>
        <w:rPr>
          <w:u w:val="single"/>
        </w:rPr>
        <w:t>bezpłatne</w:t>
      </w:r>
      <w:r>
        <w:t xml:space="preserve"> szkolenie pod hasłem </w:t>
      </w:r>
    </w:p>
    <w:p w:rsidR="0076673A" w:rsidRDefault="0076673A" w:rsidP="0076673A">
      <w:pPr>
        <w:pStyle w:val="NormalnyWeb"/>
        <w:jc w:val="center"/>
      </w:pPr>
      <w:r>
        <w:rPr>
          <w:rStyle w:val="Pogrubienie"/>
          <w:color w:val="FF0000"/>
          <w:sz w:val="36"/>
          <w:szCs w:val="36"/>
        </w:rPr>
        <w:t>„Przedsiębiorcą być”,</w:t>
      </w:r>
      <w:r>
        <w:rPr>
          <w:color w:val="FF0000"/>
          <w:sz w:val="36"/>
          <w:szCs w:val="36"/>
        </w:rPr>
        <w:t xml:space="preserve"> </w:t>
      </w:r>
    </w:p>
    <w:p w:rsidR="0076673A" w:rsidRDefault="0076673A" w:rsidP="0076673A">
      <w:pPr>
        <w:pStyle w:val="NormalnyWeb"/>
        <w:jc w:val="center"/>
      </w:pPr>
      <w:r>
        <w:t xml:space="preserve">które odbędzie się </w:t>
      </w:r>
    </w:p>
    <w:p w:rsidR="0076673A" w:rsidRDefault="0076673A" w:rsidP="0076673A">
      <w:pPr>
        <w:pStyle w:val="NormalnyWeb"/>
        <w:jc w:val="center"/>
      </w:pPr>
      <w:r>
        <w:rPr>
          <w:rStyle w:val="Pogrubienie"/>
        </w:rPr>
        <w:t>6 lutego 2018 r. w godz. 10.00-13.00</w:t>
      </w:r>
    </w:p>
    <w:p w:rsidR="0076673A" w:rsidRDefault="0076673A" w:rsidP="0076673A">
      <w:pPr>
        <w:pStyle w:val="NormalnyWeb"/>
        <w:jc w:val="center"/>
      </w:pPr>
      <w:r>
        <w:rPr>
          <w:rStyle w:val="Pogrubienie"/>
        </w:rPr>
        <w:t>w siedzibie Stowarzyszenia Wspierania Przedsiębiorczości w Kościanie, ul. Dworcowa 1 (budynek dworca PKP, I piętro).</w:t>
      </w:r>
    </w:p>
    <w:p w:rsidR="0076673A" w:rsidRDefault="0076673A" w:rsidP="0076673A">
      <w:pPr>
        <w:pStyle w:val="NormalnyWeb"/>
        <w:jc w:val="both"/>
      </w:pPr>
      <w:r>
        <w:t>W programie:</w:t>
      </w:r>
    </w:p>
    <w:p w:rsidR="0076673A" w:rsidRDefault="0076673A" w:rsidP="0076673A">
      <w:pPr>
        <w:pStyle w:val="NormalnyWeb"/>
        <w:jc w:val="both"/>
      </w:pPr>
      <w:r>
        <w:rPr>
          <w:b/>
          <w:bCs/>
          <w:noProof/>
        </w:rPr>
        <w:drawing>
          <wp:inline distT="0" distB="0" distL="0" distR="0">
            <wp:extent cx="104775" cy="123825"/>
            <wp:effectExtent l="0" t="0" r="9525" b="9525"/>
            <wp:docPr id="4" name="Obraz 4" descr="http://owp.koscian.net/DATA/pliki/strzalk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wp.koscian.net/DATA/pliki/strzalka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</w:rPr>
        <w:t>  Wszystko o rozpoczęciu działalności:</w:t>
      </w:r>
      <w:r>
        <w:t xml:space="preserve"> Czym jest własna firma? Jakie są korzyści z jej prowadzenia. Jak ją założyć krok po kroku. Dostępne formy prawne i podatkowe działalności gospodarczej, problemy początkujących przedsiębiorców i sposoby ich rozwiązania.</w:t>
      </w:r>
    </w:p>
    <w:p w:rsidR="0076673A" w:rsidRDefault="0076673A" w:rsidP="0076673A">
      <w:pPr>
        <w:pStyle w:val="NormalnyWeb"/>
        <w:jc w:val="both"/>
      </w:pPr>
      <w:r>
        <w:rPr>
          <w:b/>
          <w:bCs/>
          <w:noProof/>
        </w:rPr>
        <w:drawing>
          <wp:inline distT="0" distB="0" distL="0" distR="0">
            <wp:extent cx="104775" cy="123825"/>
            <wp:effectExtent l="0" t="0" r="9525" b="9525"/>
            <wp:docPr id="3" name="Obraz 3" descr="http://owp.koscian.net/DATA/pliki/strzalk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wp.koscian.net/DATA/pliki/strzalka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</w:rPr>
        <w:t>  Finanse w firmie:</w:t>
      </w:r>
      <w:r>
        <w:t xml:space="preserve"> wybór najkorzystniejszego źródła finansowania, podstawowe zasady księgowości, optymalizacja kosztów, środki trwałe w firmie – jak wpływają na podatki.</w:t>
      </w:r>
    </w:p>
    <w:p w:rsidR="0076673A" w:rsidRDefault="0076673A" w:rsidP="0076673A">
      <w:pPr>
        <w:pStyle w:val="NormalnyWeb"/>
        <w:jc w:val="both"/>
      </w:pPr>
      <w:r>
        <w:rPr>
          <w:b/>
          <w:bCs/>
          <w:noProof/>
        </w:rPr>
        <w:drawing>
          <wp:inline distT="0" distB="0" distL="0" distR="0">
            <wp:extent cx="104775" cy="123825"/>
            <wp:effectExtent l="0" t="0" r="9525" b="9525"/>
            <wp:docPr id="2" name="Obraz 2" descr="http://owp.koscian.net/DATA/pliki/strzalk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wp.koscian.net/DATA/pliki/strzalka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</w:rPr>
        <w:t>  Źródła finansowania firm:</w:t>
      </w:r>
      <w:r>
        <w:t xml:space="preserve"> formy finansowania dla początkujących firm, wyszukiwanie i pozyskiwanie dotacji unijnych, pożyczki i kredyty dla firm.</w:t>
      </w:r>
    </w:p>
    <w:p w:rsidR="0076673A" w:rsidRDefault="0076673A" w:rsidP="0076673A">
      <w:pPr>
        <w:pStyle w:val="NormalnyWeb"/>
        <w:jc w:val="both"/>
      </w:pPr>
      <w:r>
        <w:rPr>
          <w:b/>
          <w:bCs/>
          <w:noProof/>
        </w:rPr>
        <w:drawing>
          <wp:inline distT="0" distB="0" distL="0" distR="0">
            <wp:extent cx="104775" cy="123825"/>
            <wp:effectExtent l="0" t="0" r="9525" b="9525"/>
            <wp:docPr id="1" name="Obraz 1" descr="http://owp.koscian.net/DATA/pliki/strzalk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wp.koscian.net/DATA/pliki/strzalka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</w:rPr>
        <w:t>  Sukces czy porażka firmy – praktyczne odpowiedzi:</w:t>
      </w:r>
      <w:r>
        <w:t xml:space="preserve"> Biznes Plan własnej firmy, najczęstsze problemy polskich przedsiębiorców, co decyduje o sukcesie firmy, jak wybrać odpowiednie biuro rachunkowe.</w:t>
      </w:r>
    </w:p>
    <w:p w:rsidR="0076673A" w:rsidRDefault="0076673A" w:rsidP="0076673A">
      <w:pPr>
        <w:pStyle w:val="NormalnyWeb"/>
        <w:jc w:val="center"/>
      </w:pPr>
      <w:r>
        <w:rPr>
          <w:rStyle w:val="Pogrubienie"/>
        </w:rPr>
        <w:t xml:space="preserve">Na zakończenie odbędą się konsultacje indywidualne z Trenerami Biznesu oraz uzupełnienie wniosków rejestracji firmy w </w:t>
      </w:r>
      <w:proofErr w:type="spellStart"/>
      <w:r>
        <w:rPr>
          <w:rStyle w:val="Pogrubienie"/>
        </w:rPr>
        <w:t>CEiDG</w:t>
      </w:r>
      <w:proofErr w:type="spellEnd"/>
      <w:r>
        <w:rPr>
          <w:rStyle w:val="Pogrubienie"/>
        </w:rPr>
        <w:t>.</w:t>
      </w:r>
    </w:p>
    <w:p w:rsidR="0076673A" w:rsidRDefault="0076673A" w:rsidP="0076673A">
      <w:pPr>
        <w:pStyle w:val="NormalnyWeb"/>
        <w:jc w:val="both"/>
      </w:pPr>
      <w:r>
        <w:t xml:space="preserve">Osoby zainteresowane spotkaniem prosimy o zgłoszenie udziału telefonicznie pod nr </w:t>
      </w:r>
      <w:r>
        <w:rPr>
          <w:rStyle w:val="Pogrubienie"/>
        </w:rPr>
        <w:t>65 512 77 83</w:t>
      </w:r>
      <w:r>
        <w:t xml:space="preserve"> lub przesłanie wypełnionego formularza zgłoszeniowego pod adresem: </w:t>
      </w:r>
      <w:hyperlink r:id="rId5" w:history="1">
        <w:r>
          <w:rPr>
            <w:rStyle w:val="Hipercze"/>
          </w:rPr>
          <w:t>biuro@owp.koscian.net</w:t>
        </w:r>
      </w:hyperlink>
      <w:r>
        <w:t xml:space="preserve"> do </w:t>
      </w:r>
      <w:r>
        <w:rPr>
          <w:rStyle w:val="Pogrubienie"/>
          <w:u w:val="single"/>
        </w:rPr>
        <w:t>30 stycznia 2018 r.</w:t>
      </w:r>
    </w:p>
    <w:p w:rsidR="0076673A" w:rsidRDefault="0076673A" w:rsidP="0076673A">
      <w:pPr>
        <w:pStyle w:val="NormalnyWeb"/>
        <w:spacing w:before="0" w:beforeAutospacing="0" w:after="0" w:afterAutospacing="0"/>
        <w:jc w:val="both"/>
      </w:pPr>
      <w:r>
        <w:t>Lidia Lewandowska</w:t>
      </w:r>
    </w:p>
    <w:p w:rsidR="0076673A" w:rsidRDefault="0076673A" w:rsidP="0076673A">
      <w:pPr>
        <w:pStyle w:val="NormalnyWeb"/>
        <w:spacing w:before="0" w:beforeAutospacing="0" w:after="0" w:afterAutospacing="0"/>
        <w:jc w:val="both"/>
      </w:pPr>
      <w:r>
        <w:t>Specjalista ds. programów pomocowych</w:t>
      </w:r>
    </w:p>
    <w:p w:rsidR="0076673A" w:rsidRDefault="0076673A" w:rsidP="0076673A">
      <w:pPr>
        <w:pStyle w:val="NormalnyWeb"/>
        <w:spacing w:before="0" w:beforeAutospacing="0" w:after="0" w:afterAutospacing="0"/>
        <w:jc w:val="both"/>
      </w:pPr>
      <w:r>
        <w:t>W Ośrodku Wspierania Przedsiębiorczości w Kościanie</w:t>
      </w:r>
    </w:p>
    <w:sectPr w:rsidR="0076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3A"/>
    <w:rsid w:val="0018558D"/>
    <w:rsid w:val="0076673A"/>
    <w:rsid w:val="0090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DF56-370B-4671-A432-B634FB30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67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6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owp.koscia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kaczmarek</cp:lastModifiedBy>
  <cp:revision>2</cp:revision>
  <dcterms:created xsi:type="dcterms:W3CDTF">2018-01-19T09:32:00Z</dcterms:created>
  <dcterms:modified xsi:type="dcterms:W3CDTF">2018-01-19T09:32:00Z</dcterms:modified>
</cp:coreProperties>
</file>